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07B" w:rsidRDefault="00882ADB">
      <w:r>
        <w:rPr>
          <w:noProof/>
          <w:lang w:eastAsia="ru-RU"/>
        </w:rPr>
        <w:drawing>
          <wp:inline distT="0" distB="0" distL="0" distR="0" wp14:anchorId="0CCB3E91" wp14:editId="594F2066">
            <wp:extent cx="5940425" cy="83572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DB" w:rsidRDefault="00882ADB"/>
    <w:p w:rsidR="00882ADB" w:rsidRDefault="00882ADB"/>
    <w:p w:rsidR="00882ADB" w:rsidRDefault="00882AD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94"/>
      </w:tblGrid>
      <w:tr w:rsidR="00882ADB" w:rsidRPr="00F65408" w:rsidTr="00B9455A">
        <w:tc>
          <w:tcPr>
            <w:tcW w:w="4785" w:type="dxa"/>
          </w:tcPr>
          <w:p w:rsidR="00882ADB" w:rsidRPr="00F65408" w:rsidRDefault="00882ADB" w:rsidP="00B9455A">
            <w:pPr>
              <w:tabs>
                <w:tab w:val="left" w:pos="420"/>
                <w:tab w:val="left" w:pos="647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882ADB" w:rsidRDefault="00882ADB" w:rsidP="00B9455A">
            <w:pPr>
              <w:tabs>
                <w:tab w:val="left" w:pos="6471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№ 1 к приказу директора </w:t>
            </w:r>
          </w:p>
          <w:p w:rsidR="00882ADB" w:rsidRPr="00F65408" w:rsidRDefault="00882ADB" w:rsidP="00B9455A">
            <w:pPr>
              <w:tabs>
                <w:tab w:val="left" w:pos="6471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31.08. 2023 № 183-о.д.</w:t>
            </w:r>
            <w:r w:rsidRPr="00F6540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882ADB" w:rsidRDefault="00882ADB" w:rsidP="00882ADB">
      <w:pPr>
        <w:tabs>
          <w:tab w:val="left" w:pos="420"/>
          <w:tab w:val="left" w:pos="6471"/>
        </w:tabs>
        <w:spacing w:after="0" w:line="240" w:lineRule="auto"/>
      </w:pPr>
    </w:p>
    <w:p w:rsidR="00882ADB" w:rsidRDefault="00882ADB" w:rsidP="00882ADB">
      <w:pPr>
        <w:tabs>
          <w:tab w:val="left" w:pos="375"/>
          <w:tab w:val="left" w:pos="420"/>
          <w:tab w:val="left" w:pos="6471"/>
        </w:tabs>
        <w:spacing w:after="0" w:line="240" w:lineRule="auto"/>
      </w:pPr>
      <w:r>
        <w:tab/>
        <w:t xml:space="preserve">                                                                                                       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461"/>
        <w:gridCol w:w="2552"/>
        <w:gridCol w:w="992"/>
        <w:gridCol w:w="2942"/>
      </w:tblGrid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Автор.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Название учебника.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Л.Ф.Климанова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Л.Ф.Климанова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Просвещение»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Л.Ф.Климанова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Л.Ф.Климанова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2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3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3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М.И.Моро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С.И.Волкова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М.И.Моро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С.И.Волкова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М.И.Моро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С.И.Волкова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М.И.Моро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С.И.Волкова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Окружающий мир.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Окружающий мир.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Окружающий мир.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Окружающий мир.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Окружающий мир. В 2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Неменская</w:t>
            </w:r>
            <w:proofErr w:type="spellEnd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Л. А. </w:t>
            </w:r>
          </w:p>
          <w:p w:rsidR="00882ADB" w:rsidRPr="00180C7D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Неменская</w:t>
            </w:r>
            <w:proofErr w:type="spellEnd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Л. А. </w:t>
            </w:r>
          </w:p>
          <w:p w:rsidR="00882ADB" w:rsidRPr="00180C7D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Неменская</w:t>
            </w:r>
            <w:proofErr w:type="spellEnd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Л. А.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Неменская</w:t>
            </w:r>
            <w:proofErr w:type="spellEnd"/>
            <w:r w:rsidRPr="00180C7D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Л. А.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Е.Д.Критская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Е.Д.Критская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Е.Д.Критская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Е.Д.Критская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</w:p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proofErr w:type="spellStart"/>
            <w:r w:rsidRPr="00180C7D">
              <w:rPr>
                <w:b w:val="0"/>
                <w:color w:val="333333"/>
                <w:sz w:val="28"/>
                <w:szCs w:val="28"/>
              </w:rPr>
              <w:t>Лутцева</w:t>
            </w:r>
            <w:proofErr w:type="spellEnd"/>
            <w:r w:rsidRPr="00180C7D">
              <w:rPr>
                <w:b w:val="0"/>
                <w:color w:val="333333"/>
                <w:sz w:val="28"/>
                <w:szCs w:val="28"/>
              </w:rPr>
              <w:t xml:space="preserve"> Е. А., </w:t>
            </w:r>
          </w:p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proofErr w:type="spellStart"/>
            <w:r w:rsidRPr="00180C7D">
              <w:rPr>
                <w:b w:val="0"/>
                <w:color w:val="333333"/>
                <w:sz w:val="28"/>
                <w:szCs w:val="28"/>
              </w:rPr>
              <w:t>Лутцева</w:t>
            </w:r>
            <w:proofErr w:type="spellEnd"/>
            <w:r w:rsidRPr="00180C7D">
              <w:rPr>
                <w:b w:val="0"/>
                <w:color w:val="333333"/>
                <w:sz w:val="28"/>
                <w:szCs w:val="28"/>
              </w:rPr>
              <w:t xml:space="preserve"> Е. А., </w:t>
            </w:r>
          </w:p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proofErr w:type="spellStart"/>
            <w:r w:rsidRPr="00180C7D">
              <w:rPr>
                <w:b w:val="0"/>
                <w:color w:val="333333"/>
                <w:sz w:val="28"/>
                <w:szCs w:val="28"/>
              </w:rPr>
              <w:t>Лутцева</w:t>
            </w:r>
            <w:proofErr w:type="spellEnd"/>
            <w:r w:rsidRPr="00180C7D">
              <w:rPr>
                <w:b w:val="0"/>
                <w:color w:val="333333"/>
                <w:sz w:val="28"/>
                <w:szCs w:val="28"/>
              </w:rPr>
              <w:t xml:space="preserve"> Е. А., </w:t>
            </w:r>
          </w:p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proofErr w:type="spellStart"/>
            <w:r w:rsidRPr="00180C7D">
              <w:rPr>
                <w:b w:val="0"/>
                <w:color w:val="333333"/>
                <w:sz w:val="28"/>
                <w:szCs w:val="28"/>
              </w:rPr>
              <w:t>Лутцева</w:t>
            </w:r>
            <w:proofErr w:type="spellEnd"/>
            <w:r w:rsidRPr="00180C7D">
              <w:rPr>
                <w:b w:val="0"/>
                <w:color w:val="333333"/>
                <w:sz w:val="28"/>
                <w:szCs w:val="28"/>
              </w:rPr>
              <w:t xml:space="preserve"> Е. А., </w:t>
            </w:r>
          </w:p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r w:rsidRPr="00180C7D">
              <w:rPr>
                <w:b w:val="0"/>
                <w:color w:val="333333"/>
                <w:sz w:val="28"/>
                <w:szCs w:val="28"/>
              </w:rPr>
              <w:t xml:space="preserve">Лях В. И.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r w:rsidRPr="00180C7D">
              <w:rPr>
                <w:b w:val="0"/>
                <w:color w:val="333333"/>
                <w:sz w:val="28"/>
                <w:szCs w:val="28"/>
              </w:rPr>
              <w:t xml:space="preserve">Лях В. И.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r w:rsidRPr="00180C7D">
              <w:rPr>
                <w:b w:val="0"/>
                <w:color w:val="333333"/>
                <w:sz w:val="28"/>
                <w:szCs w:val="28"/>
              </w:rPr>
              <w:t xml:space="preserve">Лях В. И.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180C7D" w:rsidRDefault="00882ADB" w:rsidP="00B9455A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color w:val="333333"/>
                <w:sz w:val="28"/>
                <w:szCs w:val="28"/>
              </w:rPr>
            </w:pPr>
            <w:r w:rsidRPr="00180C7D">
              <w:rPr>
                <w:b w:val="0"/>
                <w:color w:val="333333"/>
                <w:sz w:val="28"/>
                <w:szCs w:val="28"/>
              </w:rPr>
              <w:t xml:space="preserve">Лях В. И. 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"Просвещение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Разумовская М.М.,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Львова С.И., Капинос В.И.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Разумовская М.М., Львова С.И., Капинос В.И.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Разумовская М.М., Львова С.И., Капинос В.И.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Разумовская М.М., Львова С.И., Капинос В.И.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Разумовская М.М., Львова С.И., Капинос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В.И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Коровина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Я., Журавлев В.П., Коровин В.И.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Полухина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В.П., Коровина В.Я., Журавлев В.П.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др. / Под ред. Коровиной В.Я.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Коровина В.Я., Журавлев В.П., Коровин В.И.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Коровина В.Я., Журавлев В.П., Коровин В.И.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Коровина В.Я., Журавлев В.П., Коровин В.И.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5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6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7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8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9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Черникова Т.В. История России. Под редакцией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В.Р.Мединского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России. 6 класс. 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 век.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Черникова Т.В. История России. Под редакцией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В.Р.Мединского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России. 6 класс.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 конец 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 век.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Черникова Т.В. История России. Под редакцией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В.Р.Мединского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России. 6 класс. 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468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1468CA">
              <w:rPr>
                <w:rFonts w:ascii="Times New Roman" w:hAnsi="Times New Roman" w:cs="Times New Roman"/>
                <w:sz w:val="28"/>
                <w:szCs w:val="28"/>
              </w:rPr>
              <w:t xml:space="preserve"> век.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Арсентьев Н.М., Данилов А.А., Стефанович П.С., и др./ Под ред.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Торкунова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История России. 9 класс. В 2-х частях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Михайловский Ф.А.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Древнего мира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Бойцов М.А.,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Шукуров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Р.М.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Средних веков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Дмитриева О.В.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Новог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времени. Конец XV - XVIII век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Загладин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времени XIX -начало XX века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Загладин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Всеобщая история. Новей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шая история XX -начало XXI 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Введенский Э.Л., Плешаков А.А.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География. Введение в географию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Введенский Э.Л., Плешаков А.А.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Введенский Э.Л., Плешаков А.А.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География. В 2 ч.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Введенский Э.Л., Плешаков А.А.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Введенский Э.Л., Плешаков А.А.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Никольский СМ., Потапов М.К., Решетников Н.Н.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5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Никольский СМ., Потапов М.К., Решетников Н.Н.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Математика. 6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А.Г.Мордкович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«Мнемозина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roofErr w:type="spellStart"/>
            <w:r w:rsidRPr="00DC3131">
              <w:rPr>
                <w:rFonts w:ascii="Times New Roman" w:hAnsi="Times New Roman" w:cs="Times New Roman"/>
                <w:sz w:val="28"/>
                <w:szCs w:val="28"/>
              </w:rPr>
              <w:t>А.Г.Мордкович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«Мнемозина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roofErr w:type="spellStart"/>
            <w:r w:rsidRPr="00DC3131">
              <w:rPr>
                <w:rFonts w:ascii="Times New Roman" w:hAnsi="Times New Roman" w:cs="Times New Roman"/>
                <w:sz w:val="28"/>
                <w:szCs w:val="28"/>
              </w:rPr>
              <w:t>А.Г.Мордкович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 «Мнемозина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С.Б.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Геометрия. 7-9 классы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7 - 9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Информатика: учебник для 7 класса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БИНОМ. Лаборатория знаний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Информатика: учебник для 8 класса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БИНОМ. Лаборатория знаний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Информатика: учебник для 9 класса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БИНОМ. Лаборатория знаний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А.В.,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Гутник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Плешаков А.А., Введенский Э.Л.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 Введение в биологию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Сонин,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В.И.Сонина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Н.И.Сонин,В.Б.Захаров</w:t>
            </w:r>
            <w:proofErr w:type="spellEnd"/>
            <w:proofErr w:type="gram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r w:rsidRPr="002F4A3F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Н.И.Сонин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r w:rsidRPr="002F4A3F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С.Г.Мамонтов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В.Б.Захаров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r w:rsidRPr="002F4A3F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Габриелян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"Издательство Дрофа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О.С.Габриелян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"Издательство "Дрофа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Горяева </w:t>
            </w:r>
            <w:proofErr w:type="gram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НА.,</w:t>
            </w:r>
            <w:proofErr w:type="gram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Островская О.В. / Под ред.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Л.А. / Под ред.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Питерских А.С., Гуров Г.Е. / Под ред.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Питерских А.С. / Под ред.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Синица Н.В., Симоненко В.Д.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Технологии ведения дома. 5 класс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Тищенко А.Т., Симоненко В.Д.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Индустриальные технологии. 5класс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Синица Н.В., Симоненко В.Д.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Технологии ведения дома. 6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Тищенко А.Т., Симоненко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Индустриальные технологии. 6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Синица Н.В., Симоненко В.Д.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Технологии ведения дома. 7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Тищенко А.Т., Симоненко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Индустриальные технологии. 7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Симоненко В.Д,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Электов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А.А., Гончаров Б.А.,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Очинин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О.П., Елисеева Е.В., Богатырев А.Н.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Технология. 8 класс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Издательский центр ВЕНТАНА-ГРАФ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Виленский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М.Я.,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Туревский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И.М.,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Торочкова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Т.Ю.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др. / Под ред.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М.Я.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Гольцова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Н.Г.,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Шамшин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И.В.,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Мищерина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и литература. Русский язык. В 2 ч. (базовый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уров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Афанасьева О.В., Дули Д., Михеева И.В.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10 класс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Афанасьева О.В., Дули Д., Михеева И.В. и др.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Английский язык. 11 класс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rPr>
          <w:trHeight w:val="605"/>
        </w:trPr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О.О.Сороко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-Цюпа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История. Всеобщая истори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О.О.Сороко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-Цюпа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История. Всеобщая истори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rPr>
          <w:trHeight w:val="594"/>
        </w:trPr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М.М.Горинов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История. История России.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-х ч.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А.Ф.Никитин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Г.И Грибанова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А.Ф.Никитин</w:t>
            </w:r>
            <w:proofErr w:type="spellEnd"/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Г.И Грибанова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Е.М., Алексеевский Н.И.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География. В 2 ч. (базовый уровень)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Королева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Экономика (Основы экономической теории). Учебник для 10 - 11 классов в 2-х книгах. Углубленный уровень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Издательство "ВИТА-ПРЕСС"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Певцова Е.А.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Право: основы правовой культуры. В 2 ч. (базовый и углубленный уровни)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Певцова Е.А.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Право: основы правовой 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культуры. В 2 ч. (базовый и углубленный уровни)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Мордкович А.Г., Семенов П.В.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Математика: Алгебра и начала математического анализа, геометрия. Алгебра и начала математического анализа. 10 класс (углубленный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уровнь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) в 2 ч.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ИОЦ "Мнемозина"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Мордкович А.Г., Семенов П.В.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Математика: Алгебра и начала математического анализа, геометрия. Алгебра и начала математического анализа. 11 класс (углубленный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уровнь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) в 2 ч.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ИОЦ "Мнемозина"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Информатика. Базовый уровень: учебник для 10 класса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БИНОМ. Лаборатория знаний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Информатика: учебник для 8 класса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БИНОМ. Лаборатория знаний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Т.Я.,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Буховцев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Б.Б., Сотский Н.Н. / Под ред. Парфентьевой Н.А.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Физика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Т.Я., </w:t>
            </w: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Буховцев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Б.Б., Сотский Н.Н. / Под ред. </w:t>
            </w:r>
            <w:r w:rsidRPr="00C36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Парфентьевой Н.А.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Физика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Химия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Химия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Сивоглазов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В.И., Агафонова И.Б., Захарова Е.Т.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Биология. Общая биология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Сивоглазов</w:t>
            </w:r>
            <w:proofErr w:type="spellEnd"/>
            <w:r w:rsidRPr="00C36F8C">
              <w:rPr>
                <w:rFonts w:ascii="Times New Roman" w:hAnsi="Times New Roman" w:cs="Times New Roman"/>
                <w:sz w:val="28"/>
                <w:szCs w:val="28"/>
              </w:rPr>
              <w:t xml:space="preserve"> В.И., Агафонова И.Б., Захарова Е.Т.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Биология. Общая биология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(базовый уровень)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  <w:p w:rsidR="00882ADB" w:rsidRPr="00C36F8C" w:rsidRDefault="00882ADB" w:rsidP="00B94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 (базовый уровень)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F8C">
              <w:rPr>
                <w:rFonts w:ascii="Times New Roman" w:hAnsi="Times New Roman" w:cs="Times New Roman"/>
                <w:sz w:val="28"/>
                <w:szCs w:val="28"/>
              </w:rPr>
              <w:t>АО "Издательство "Просвещение"</w:t>
            </w:r>
          </w:p>
        </w:tc>
      </w:tr>
      <w:tr w:rsidR="00882ADB" w:rsidRPr="00C36F8C" w:rsidTr="00B9455A">
        <w:tc>
          <w:tcPr>
            <w:tcW w:w="852" w:type="dxa"/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882ADB" w:rsidRPr="00C36F8C" w:rsidRDefault="00882ADB" w:rsidP="00B94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2ADB" w:rsidRDefault="00882ADB" w:rsidP="00882ADB">
      <w:pPr>
        <w:spacing w:line="240" w:lineRule="auto"/>
      </w:pPr>
      <w:bookmarkStart w:id="0" w:name="_GoBack"/>
      <w:bookmarkEnd w:id="0"/>
    </w:p>
    <w:sectPr w:rsidR="00882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ADB"/>
    <w:rsid w:val="0006707B"/>
    <w:rsid w:val="0088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41507-0791-43BE-BECC-02BBA5DA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2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2A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882A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2AD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2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2ADB"/>
  </w:style>
  <w:style w:type="paragraph" w:styleId="a8">
    <w:name w:val="footer"/>
    <w:basedOn w:val="a"/>
    <w:link w:val="a9"/>
    <w:uiPriority w:val="99"/>
    <w:unhideWhenUsed/>
    <w:rsid w:val="00882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2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Чеснокова Т А</dc:creator>
  <cp:keywords/>
  <dc:description/>
  <cp:lastModifiedBy>Чеснокова Т А</cp:lastModifiedBy>
  <cp:revision>1</cp:revision>
  <dcterms:created xsi:type="dcterms:W3CDTF">2024-03-28T12:37:00Z</dcterms:created>
  <dcterms:modified xsi:type="dcterms:W3CDTF">2024-03-28T12:39:00Z</dcterms:modified>
</cp:coreProperties>
</file>